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02250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Manajemen Risiko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mambawa Risk Register TW 1 - Tw 4 tahun 2024
                <w:br/>
                CP Acara: Indah Kurnia Ratri (1107)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